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5CDF" w14:textId="3CB10C9D" w:rsidR="003F7136" w:rsidRPr="00E05585" w:rsidRDefault="003F7136" w:rsidP="003F7136">
      <w:pPr>
        <w:pStyle w:val="Agenda-Header-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</w:rPr>
      </w:pPr>
      <w:r>
        <w:rPr>
          <w:b/>
        </w:rPr>
        <w:t>BOARD OF DIRECTORS</w:t>
      </w:r>
      <w:r>
        <w:br/>
      </w:r>
      <w:r w:rsidRPr="00D337E7">
        <w:t xml:space="preserve">  </w:t>
      </w:r>
      <w:r>
        <w:t>Jason Giangiuli</w:t>
      </w:r>
      <w:r w:rsidR="0076467D">
        <w:t xml:space="preserve"> -</w:t>
      </w:r>
      <w:r>
        <w:t xml:space="preserve">  Bobby Cooper </w:t>
      </w:r>
      <w:r w:rsidR="0076467D">
        <w:t>-</w:t>
      </w:r>
      <w:r>
        <w:t xml:space="preserve"> Scott Hurst</w:t>
      </w:r>
    </w:p>
    <w:p w14:paraId="4853D7AA" w14:textId="2F51C8AF" w:rsidR="003F7136" w:rsidRDefault="003F7136" w:rsidP="003F7136">
      <w:pPr>
        <w:pStyle w:val="Agenda-Title"/>
      </w:pPr>
      <w:r>
        <w:t>NOTICE OF PUBLIC HEARING AND AGENDA</w:t>
      </w:r>
      <w:r>
        <w:br/>
        <w:t>BOARD OF DIRECTORS MEETING</w:t>
      </w:r>
      <w:r>
        <w:br/>
      </w:r>
      <w:r w:rsidR="0076467D">
        <w:t>Tuesday</w:t>
      </w:r>
      <w:r>
        <w:t xml:space="preserve">, </w:t>
      </w:r>
      <w:r w:rsidR="0076467D">
        <w:t>March</w:t>
      </w:r>
      <w:r>
        <w:t xml:space="preserve"> </w:t>
      </w:r>
      <w:r w:rsidR="0076467D">
        <w:t>19th</w:t>
      </w:r>
      <w:r>
        <w:t>, 202</w:t>
      </w:r>
      <w:r w:rsidR="00257BE6">
        <w:t>4</w:t>
      </w:r>
    </w:p>
    <w:p w14:paraId="538569F3" w14:textId="6E2D2D30" w:rsidR="003F7136" w:rsidRPr="00C077D5" w:rsidRDefault="003F7136" w:rsidP="003F7136">
      <w:pPr>
        <w:tabs>
          <w:tab w:val="left" w:pos="540"/>
        </w:tabs>
        <w:spacing w:before="120" w:after="120"/>
        <w:jc w:val="both"/>
        <w:rPr>
          <w:sz w:val="20"/>
          <w:szCs w:val="20"/>
        </w:rPr>
      </w:pPr>
      <w:r w:rsidRPr="00C077D5">
        <w:rPr>
          <w:sz w:val="20"/>
          <w:szCs w:val="20"/>
        </w:rPr>
        <w:t xml:space="preserve">The White Mountain Lakes County Recreation Improvement District </w:t>
      </w:r>
      <w:r>
        <w:rPr>
          <w:sz w:val="20"/>
          <w:szCs w:val="20"/>
        </w:rPr>
        <w:t>Board of Directors</w:t>
      </w:r>
      <w:r w:rsidRPr="00C077D5">
        <w:rPr>
          <w:sz w:val="20"/>
          <w:szCs w:val="20"/>
        </w:rPr>
        <w:t xml:space="preserve"> will hold a meeting open to the public on </w:t>
      </w:r>
      <w:r w:rsidR="0076467D">
        <w:rPr>
          <w:b/>
          <w:sz w:val="20"/>
          <w:szCs w:val="20"/>
        </w:rPr>
        <w:t>March 19th</w:t>
      </w:r>
      <w:r>
        <w:rPr>
          <w:b/>
          <w:sz w:val="20"/>
          <w:szCs w:val="20"/>
        </w:rPr>
        <w:t xml:space="preserve">, </w:t>
      </w:r>
      <w:proofErr w:type="gramStart"/>
      <w:r>
        <w:rPr>
          <w:b/>
          <w:sz w:val="20"/>
          <w:szCs w:val="20"/>
        </w:rPr>
        <w:t>202</w:t>
      </w:r>
      <w:r w:rsidR="00257BE6">
        <w:rPr>
          <w:b/>
          <w:sz w:val="20"/>
          <w:szCs w:val="20"/>
        </w:rPr>
        <w:t>4</w:t>
      </w:r>
      <w:proofErr w:type="gramEnd"/>
      <w:r>
        <w:rPr>
          <w:b/>
          <w:sz w:val="20"/>
          <w:szCs w:val="20"/>
        </w:rPr>
        <w:t xml:space="preserve"> at 6:00 p.m. </w:t>
      </w:r>
      <w:r w:rsidRPr="00C077D5">
        <w:rPr>
          <w:sz w:val="20"/>
          <w:szCs w:val="20"/>
        </w:rPr>
        <w:t xml:space="preserve">at </w:t>
      </w:r>
      <w:r w:rsidR="00257BE6">
        <w:rPr>
          <w:b/>
          <w:bCs/>
          <w:sz w:val="20"/>
          <w:szCs w:val="20"/>
        </w:rPr>
        <w:t>White Mountain Lake District Office</w:t>
      </w:r>
      <w:r>
        <w:rPr>
          <w:b/>
          <w:bCs/>
          <w:sz w:val="20"/>
          <w:szCs w:val="20"/>
        </w:rPr>
        <w:t xml:space="preserve"> @ </w:t>
      </w:r>
      <w:r w:rsidR="00257BE6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>20</w:t>
      </w:r>
      <w:r w:rsidR="00257BE6">
        <w:rPr>
          <w:b/>
          <w:bCs/>
          <w:sz w:val="20"/>
          <w:szCs w:val="20"/>
        </w:rPr>
        <w:t>15</w:t>
      </w:r>
      <w:r>
        <w:rPr>
          <w:b/>
          <w:bCs/>
          <w:sz w:val="20"/>
          <w:szCs w:val="20"/>
        </w:rPr>
        <w:t xml:space="preserve"> Silver </w:t>
      </w:r>
      <w:r w:rsidR="00257BE6">
        <w:rPr>
          <w:b/>
          <w:bCs/>
          <w:sz w:val="20"/>
          <w:szCs w:val="20"/>
        </w:rPr>
        <w:t>Creek Drive</w:t>
      </w:r>
      <w:r w:rsidRPr="00EE0989">
        <w:rPr>
          <w:b/>
          <w:bCs/>
          <w:sz w:val="20"/>
          <w:szCs w:val="20"/>
        </w:rPr>
        <w:t xml:space="preserve">, </w:t>
      </w:r>
      <w:r w:rsidR="00257BE6">
        <w:rPr>
          <w:b/>
          <w:bCs/>
          <w:sz w:val="20"/>
          <w:szCs w:val="20"/>
        </w:rPr>
        <w:t>Show Low</w:t>
      </w:r>
      <w:r w:rsidRPr="00EE0989">
        <w:rPr>
          <w:b/>
          <w:bCs/>
          <w:sz w:val="20"/>
          <w:szCs w:val="20"/>
        </w:rPr>
        <w:t>, Arizona</w:t>
      </w:r>
      <w:r w:rsidR="00257BE6">
        <w:rPr>
          <w:b/>
          <w:bCs/>
          <w:sz w:val="20"/>
          <w:szCs w:val="20"/>
        </w:rPr>
        <w:t xml:space="preserve"> 85901</w:t>
      </w:r>
      <w:r>
        <w:rPr>
          <w:b/>
          <w:bCs/>
          <w:sz w:val="20"/>
          <w:szCs w:val="20"/>
        </w:rPr>
        <w:t>)</w:t>
      </w:r>
      <w:r w:rsidRPr="00C077D5">
        <w:rPr>
          <w:sz w:val="20"/>
          <w:szCs w:val="20"/>
        </w:rPr>
        <w:t xml:space="preserve">. </w:t>
      </w:r>
      <w:r w:rsidRPr="00ED31C9">
        <w:rPr>
          <w:bCs/>
          <w:sz w:val="20"/>
          <w:szCs w:val="20"/>
        </w:rPr>
        <w:t>The Board of Directors may vote to meet in a closed executive session for the purpose of conducting board business or obtaining legal advice from the districts’ attorney on any of the above items pursuant to A.R.S. 38-431.03 (A) (3).</w:t>
      </w:r>
      <w:r w:rsidRPr="00C077D5">
        <w:rPr>
          <w:b/>
          <w:sz w:val="20"/>
          <w:szCs w:val="20"/>
        </w:rPr>
        <w:t xml:space="preserve"> </w:t>
      </w:r>
    </w:p>
    <w:p w14:paraId="403E7D46" w14:textId="77777777" w:rsidR="003F7136" w:rsidRDefault="003F7136" w:rsidP="003F7136">
      <w:pPr>
        <w:tabs>
          <w:tab w:val="left" w:pos="540"/>
        </w:tabs>
        <w:jc w:val="both"/>
        <w:rPr>
          <w:rStyle w:val="Hyperlink"/>
          <w:sz w:val="20"/>
          <w:szCs w:val="20"/>
        </w:rPr>
      </w:pPr>
      <w:r w:rsidRPr="00C077D5">
        <w:rPr>
          <w:sz w:val="20"/>
          <w:szCs w:val="20"/>
        </w:rPr>
        <w:t xml:space="preserve">Items on the agenda may be considered out of order at the Chairman’s discretion. A copy of the agenda background material provided to the </w:t>
      </w:r>
      <w:r>
        <w:rPr>
          <w:sz w:val="20"/>
          <w:szCs w:val="20"/>
        </w:rPr>
        <w:t>Board</w:t>
      </w:r>
      <w:r w:rsidRPr="00C077D5">
        <w:rPr>
          <w:sz w:val="20"/>
          <w:szCs w:val="20"/>
        </w:rPr>
        <w:t xml:space="preserve">, apart from items to be considered in executive session, is available for public inspection at White Mountain Lake Community website, </w:t>
      </w:r>
      <w:hyperlink r:id="rId7" w:history="1">
        <w:r w:rsidRPr="00FD5EE1">
          <w:rPr>
            <w:rStyle w:val="Hyperlink"/>
            <w:sz w:val="20"/>
            <w:szCs w:val="20"/>
          </w:rPr>
          <w:t>https://www.wmlcrid.org/</w:t>
        </w:r>
      </w:hyperlink>
    </w:p>
    <w:p w14:paraId="3858B2C8" w14:textId="77777777" w:rsidR="003F7136" w:rsidRDefault="003F7136" w:rsidP="003F7136">
      <w:pPr>
        <w:pStyle w:val="Agenda-List2"/>
        <w:numPr>
          <w:ilvl w:val="0"/>
          <w:numId w:val="0"/>
        </w:numPr>
        <w:tabs>
          <w:tab w:val="clear" w:pos="720"/>
        </w:tabs>
        <w:ind w:left="720" w:hanging="360"/>
        <w:rPr>
          <w:color w:val="000000"/>
          <w:sz w:val="22"/>
          <w:szCs w:val="22"/>
          <w:shd w:val="clear" w:color="auto" w:fill="FFFFFF"/>
        </w:rPr>
      </w:pPr>
    </w:p>
    <w:p w14:paraId="3DCF8004" w14:textId="77777777" w:rsidR="003F7136" w:rsidRPr="00041611" w:rsidRDefault="003F7136" w:rsidP="003F7136">
      <w:pPr>
        <w:pStyle w:val="Agenda-List2"/>
        <w:numPr>
          <w:ilvl w:val="0"/>
          <w:numId w:val="0"/>
        </w:numPr>
        <w:tabs>
          <w:tab w:val="clear" w:pos="720"/>
        </w:tabs>
        <w:ind w:left="720" w:hanging="360"/>
        <w:rPr>
          <w:b/>
          <w:sz w:val="22"/>
          <w:szCs w:val="22"/>
        </w:rPr>
      </w:pPr>
      <w:r w:rsidRPr="00041611">
        <w:rPr>
          <w:shd w:val="clear" w:color="auto" w:fill="FFFFFF"/>
        </w:rPr>
        <w:t xml:space="preserve">The meeting room will be accessible to the public at </w:t>
      </w:r>
      <w:r>
        <w:rPr>
          <w:shd w:val="clear" w:color="auto" w:fill="FFFFFF"/>
        </w:rPr>
        <w:t>5:45</w:t>
      </w:r>
      <w:r w:rsidRPr="00041611">
        <w:rPr>
          <w:shd w:val="clear" w:color="auto" w:fill="FFFFFF"/>
        </w:rPr>
        <w:t xml:space="preserve"> p.m.</w:t>
      </w:r>
    </w:p>
    <w:p w14:paraId="5C6EFFBB" w14:textId="77777777" w:rsidR="003F7136" w:rsidRDefault="003F7136" w:rsidP="003F7136"/>
    <w:p w14:paraId="29558074" w14:textId="77777777" w:rsidR="003F7136" w:rsidRDefault="003F7136" w:rsidP="003F7136">
      <w:r>
        <w:t>6:00pm:</w:t>
      </w:r>
    </w:p>
    <w:p w14:paraId="502D9B9C" w14:textId="77777777" w:rsidR="003F7136" w:rsidRDefault="003F7136" w:rsidP="003F7136"/>
    <w:p w14:paraId="00B795BA" w14:textId="77777777" w:rsidR="003F7136" w:rsidRPr="005965C3" w:rsidRDefault="003F7136" w:rsidP="003F7136">
      <w:pPr>
        <w:pStyle w:val="ListParagraph"/>
        <w:numPr>
          <w:ilvl w:val="0"/>
          <w:numId w:val="3"/>
        </w:numPr>
      </w:pPr>
      <w:r>
        <w:t xml:space="preserve"> </w:t>
      </w:r>
      <w:r w:rsidRPr="005965C3">
        <w:rPr>
          <w:b/>
          <w:bCs/>
        </w:rPr>
        <w:t xml:space="preserve">CALL TO ORDER: PLEDGE OF ALLIGENCE </w:t>
      </w:r>
    </w:p>
    <w:p w14:paraId="1DF7C32F" w14:textId="77777777" w:rsidR="003F7136" w:rsidRDefault="003F7136" w:rsidP="003F7136">
      <w:pPr>
        <w:ind w:left="360"/>
      </w:pPr>
    </w:p>
    <w:p w14:paraId="4507A7E9" w14:textId="774FCD9D" w:rsidR="003F7136" w:rsidRPr="00255F09" w:rsidRDefault="003F7136" w:rsidP="003F7136">
      <w:pPr>
        <w:pStyle w:val="ListParagraph"/>
        <w:numPr>
          <w:ilvl w:val="0"/>
          <w:numId w:val="3"/>
        </w:numPr>
        <w:tabs>
          <w:tab w:val="left" w:pos="360"/>
        </w:tabs>
        <w:spacing w:before="240"/>
        <w:jc w:val="both"/>
        <w:rPr>
          <w:b/>
        </w:rPr>
      </w:pPr>
      <w:r w:rsidRPr="00255F09">
        <w:rPr>
          <w:b/>
        </w:rPr>
        <w:t xml:space="preserve">ROLL CALL: </w:t>
      </w:r>
      <w:r w:rsidR="00F4170C" w:rsidRPr="00F4170C">
        <w:rPr>
          <w:b/>
          <w:color w:val="4F81BD" w:themeColor="accent1"/>
        </w:rPr>
        <w:t>All Members Present.</w:t>
      </w:r>
    </w:p>
    <w:p w14:paraId="054C8BBC" w14:textId="7EE47056" w:rsidR="00F4170C" w:rsidRDefault="003F7136" w:rsidP="00F4170C">
      <w:pPr>
        <w:pStyle w:val="Agenda-List1"/>
        <w:numPr>
          <w:ilvl w:val="0"/>
          <w:numId w:val="3"/>
        </w:numPr>
        <w:rPr>
          <w:b/>
        </w:rPr>
      </w:pPr>
      <w:r w:rsidRPr="00255F09">
        <w:rPr>
          <w:b/>
        </w:rPr>
        <w:t>CALL TO THE PUBLIC</w:t>
      </w:r>
      <w:r w:rsidRPr="00B345A0">
        <w:rPr>
          <w:b/>
          <w:sz w:val="22"/>
          <w:szCs w:val="22"/>
        </w:rPr>
        <w:t xml:space="preserve">: </w:t>
      </w:r>
      <w:r w:rsidRPr="00F308AE">
        <w:rPr>
          <w:bCs/>
        </w:rPr>
        <w:t>Individuals may address the Board on any relevant issue for up to 3 minutes. At the close of the call to the public, Board members may not respond to any comments but may respond to criticism, ask staff to review a matter or ask that a matter be placed on a future agenda.</w:t>
      </w:r>
    </w:p>
    <w:p w14:paraId="0AB3F3E0" w14:textId="77777777" w:rsidR="00BD1BB2" w:rsidRDefault="00BD1BB2" w:rsidP="00BD1BB2">
      <w:pPr>
        <w:pStyle w:val="Agenda-List1"/>
        <w:numPr>
          <w:ilvl w:val="0"/>
          <w:numId w:val="0"/>
        </w:numPr>
        <w:ind w:left="720"/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No members of the public made a statement. However, Director Hurst relinquished his seat and made a statement as if he was a member of the public which was out of order for a Director on the Board. </w:t>
      </w:r>
    </w:p>
    <w:p w14:paraId="0281A4FC" w14:textId="77777777" w:rsidR="003F7136" w:rsidRPr="00F308AE" w:rsidRDefault="003F7136" w:rsidP="003F7136">
      <w:pPr>
        <w:numPr>
          <w:ilvl w:val="0"/>
          <w:numId w:val="3"/>
        </w:numPr>
        <w:tabs>
          <w:tab w:val="left" w:pos="360"/>
        </w:tabs>
        <w:spacing w:before="240"/>
        <w:jc w:val="both"/>
        <w:rPr>
          <w:b/>
        </w:rPr>
      </w:pPr>
      <w:r w:rsidRPr="00255F09">
        <w:rPr>
          <w:rStyle w:val="Strong"/>
          <w:color w:val="000000"/>
          <w:shd w:val="clear" w:color="auto" w:fill="FFFFFF"/>
        </w:rPr>
        <w:t>CONSENT AGENDA</w:t>
      </w:r>
      <w:r w:rsidRPr="00B345A0">
        <w:rPr>
          <w:rStyle w:val="Strong"/>
          <w:color w:val="000000"/>
          <w:sz w:val="22"/>
          <w:szCs w:val="22"/>
          <w:shd w:val="clear" w:color="auto" w:fill="FFFFFF"/>
        </w:rPr>
        <w:t>:</w:t>
      </w:r>
      <w:r w:rsidRPr="00B345A0">
        <w:rPr>
          <w:color w:val="000000"/>
          <w:sz w:val="22"/>
          <w:szCs w:val="22"/>
          <w:shd w:val="clear" w:color="auto" w:fill="FFFFFF"/>
        </w:rPr>
        <w:t> </w:t>
      </w:r>
      <w:r w:rsidRPr="00F308AE">
        <w:rPr>
          <w:color w:val="000000"/>
          <w:shd w:val="clear" w:color="auto" w:fill="FFFFFF"/>
        </w:rPr>
        <w:t>These items are routine or administrative in nature and will be approved in a single motion. A Board member may request for any item to be removed from the consent agenda and considered on the regular agenda:</w:t>
      </w:r>
    </w:p>
    <w:p w14:paraId="0077A2DC" w14:textId="2FB30EAB" w:rsidR="00257BE6" w:rsidRPr="00F4170C" w:rsidRDefault="003F7136" w:rsidP="003F7136">
      <w:pPr>
        <w:pStyle w:val="Agenda-List2"/>
        <w:numPr>
          <w:ilvl w:val="1"/>
          <w:numId w:val="3"/>
        </w:numPr>
        <w:tabs>
          <w:tab w:val="clear" w:pos="720"/>
        </w:tabs>
        <w:ind w:left="1800"/>
        <w:rPr>
          <w:b/>
        </w:rPr>
      </w:pPr>
      <w:r w:rsidRPr="00F308AE">
        <w:rPr>
          <w:color w:val="000000"/>
          <w:shd w:val="clear" w:color="auto" w:fill="FFFFFF"/>
        </w:rPr>
        <w:t xml:space="preserve">Minutes: </w:t>
      </w:r>
      <w:r w:rsidR="0076467D">
        <w:rPr>
          <w:color w:val="000000"/>
          <w:shd w:val="clear" w:color="auto" w:fill="FFFFFF"/>
        </w:rPr>
        <w:t>February 21st</w:t>
      </w:r>
      <w:r w:rsidR="00257BE6" w:rsidRPr="00F308AE">
        <w:rPr>
          <w:color w:val="000000"/>
          <w:shd w:val="clear" w:color="auto" w:fill="FFFFFF"/>
        </w:rPr>
        <w:t>, 2024</w:t>
      </w:r>
    </w:p>
    <w:p w14:paraId="368C3FF3" w14:textId="0F402D28" w:rsidR="00F4170C" w:rsidRPr="00F4170C" w:rsidRDefault="00F4170C" w:rsidP="00F4170C">
      <w:pPr>
        <w:pStyle w:val="Agenda-List2"/>
        <w:numPr>
          <w:ilvl w:val="0"/>
          <w:numId w:val="0"/>
        </w:numPr>
        <w:tabs>
          <w:tab w:val="clear" w:pos="720"/>
        </w:tabs>
        <w:ind w:left="720" w:hanging="360"/>
        <w:rPr>
          <w:b/>
          <w:color w:val="4F81BD" w:themeColor="accent1"/>
        </w:rPr>
      </w:pPr>
      <w:r w:rsidRPr="00BD1BB2">
        <w:rPr>
          <w:b/>
          <w:bCs w:val="0"/>
          <w:color w:val="4F81BD" w:themeColor="accent1"/>
          <w:shd w:val="clear" w:color="auto" w:fill="FFFFFF"/>
        </w:rPr>
        <w:t xml:space="preserve">Director Giangiuli made a motion to accept the minutes as written. Director Cooper seconded the motion. There </w:t>
      </w:r>
      <w:proofErr w:type="gramStart"/>
      <w:r w:rsidRPr="00BD1BB2">
        <w:rPr>
          <w:b/>
          <w:bCs w:val="0"/>
          <w:color w:val="4F81BD" w:themeColor="accent1"/>
          <w:shd w:val="clear" w:color="auto" w:fill="FFFFFF"/>
        </w:rPr>
        <w:t>as</w:t>
      </w:r>
      <w:proofErr w:type="gramEnd"/>
      <w:r w:rsidRPr="00BD1BB2">
        <w:rPr>
          <w:b/>
          <w:bCs w:val="0"/>
          <w:color w:val="4F81BD" w:themeColor="accent1"/>
          <w:shd w:val="clear" w:color="auto" w:fill="FFFFFF"/>
        </w:rPr>
        <w:t xml:space="preserve"> no other discussion and the motion carried with a 3-0 vote</w:t>
      </w:r>
      <w:r w:rsidRPr="00F4170C">
        <w:rPr>
          <w:color w:val="4F81BD" w:themeColor="accent1"/>
          <w:shd w:val="clear" w:color="auto" w:fill="FFFFFF"/>
        </w:rPr>
        <w:t>.</w:t>
      </w:r>
    </w:p>
    <w:p w14:paraId="4F005EDD" w14:textId="548952F3" w:rsidR="003F7136" w:rsidRPr="00F308AE" w:rsidRDefault="003F7136" w:rsidP="0076467D">
      <w:pPr>
        <w:pStyle w:val="Agenda-List2"/>
        <w:numPr>
          <w:ilvl w:val="0"/>
          <w:numId w:val="0"/>
        </w:numPr>
        <w:tabs>
          <w:tab w:val="clear" w:pos="720"/>
        </w:tabs>
        <w:ind w:left="1440"/>
        <w:rPr>
          <w:b/>
        </w:rPr>
      </w:pPr>
    </w:p>
    <w:p w14:paraId="5C441AFA" w14:textId="77777777" w:rsidR="003F7136" w:rsidRDefault="003F7136" w:rsidP="003F7136">
      <w:pPr>
        <w:pStyle w:val="Agenda-List2"/>
        <w:numPr>
          <w:ilvl w:val="0"/>
          <w:numId w:val="0"/>
        </w:numPr>
        <w:tabs>
          <w:tab w:val="clear" w:pos="720"/>
        </w:tabs>
        <w:ind w:left="720" w:hanging="360"/>
        <w:rPr>
          <w:color w:val="000000"/>
          <w:sz w:val="22"/>
          <w:szCs w:val="22"/>
          <w:shd w:val="clear" w:color="auto" w:fill="FFFFFF"/>
        </w:rPr>
      </w:pPr>
    </w:p>
    <w:p w14:paraId="33B9B66D" w14:textId="3670EF8C" w:rsidR="0076467D" w:rsidRPr="00F4170C" w:rsidRDefault="0076467D" w:rsidP="0076467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 xml:space="preserve">POSSIBLE VOTE TO GO INTO EXECUTIVE SESSION: </w:t>
      </w:r>
      <w:r>
        <w:t>The Board may vote to go into closed executive session for the purpose of conducting interviews; re: board member vacancies, pursuant to A.R.S. 38-431.03 (A) (1).</w:t>
      </w:r>
    </w:p>
    <w:p w14:paraId="2863D4EC" w14:textId="38DC3BB0" w:rsidR="00F4170C" w:rsidRPr="00F4170C" w:rsidRDefault="00F4170C" w:rsidP="00F4170C">
      <w:pPr>
        <w:pStyle w:val="ListParagraph"/>
        <w:rPr>
          <w:b/>
          <w:bCs/>
          <w:color w:val="4F81BD" w:themeColor="accent1"/>
        </w:rPr>
      </w:pPr>
      <w:r w:rsidRPr="00F4170C">
        <w:rPr>
          <w:b/>
          <w:bCs/>
          <w:color w:val="4F81BD" w:themeColor="accent1"/>
        </w:rPr>
        <w:t xml:space="preserve">Director Cooper made the motion to go into executive session and Director Giangiuli seconded the motion. Director Hurst stated that Director Giangiuli is not able to second a motion – which is not correct. Director Hurst complained about going into executive session. It was explained that executive session in this case for the benefit of the applicant. </w:t>
      </w:r>
      <w:r>
        <w:rPr>
          <w:b/>
          <w:bCs/>
          <w:color w:val="4F81BD" w:themeColor="accent1"/>
        </w:rPr>
        <w:t xml:space="preserve">The vote was </w:t>
      </w:r>
      <w:proofErr w:type="gramStart"/>
      <w:r>
        <w:rPr>
          <w:b/>
          <w:bCs/>
          <w:color w:val="4F81BD" w:themeColor="accent1"/>
        </w:rPr>
        <w:t>taken</w:t>
      </w:r>
      <w:proofErr w:type="gramEnd"/>
      <w:r>
        <w:rPr>
          <w:b/>
          <w:bCs/>
          <w:color w:val="4F81BD" w:themeColor="accent1"/>
        </w:rPr>
        <w:t xml:space="preserve"> and motion passed 2-1 with Director Hurst Voting against.</w:t>
      </w:r>
    </w:p>
    <w:p w14:paraId="460ABA27" w14:textId="77777777" w:rsidR="0076467D" w:rsidRPr="0076467D" w:rsidRDefault="0076467D" w:rsidP="0076467D">
      <w:pPr>
        <w:rPr>
          <w:b/>
          <w:bCs/>
        </w:rPr>
      </w:pPr>
    </w:p>
    <w:p w14:paraId="69846CAA" w14:textId="7EC0DC91" w:rsidR="0076467D" w:rsidRPr="00F4170C" w:rsidRDefault="0076467D" w:rsidP="0076467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RECONVENE TO PUBLIC SESSION: </w:t>
      </w:r>
      <w:r>
        <w:t>Discussion and possible vote on appointments of applicants to the board vacancies</w:t>
      </w:r>
      <w:r w:rsidR="00201EAA">
        <w:t>.</w:t>
      </w:r>
    </w:p>
    <w:p w14:paraId="0B6DF693" w14:textId="354B49F2" w:rsidR="00F4170C" w:rsidRPr="001F5E00" w:rsidRDefault="00F4170C" w:rsidP="00F4170C">
      <w:pPr>
        <w:ind w:left="720"/>
        <w:rPr>
          <w:b/>
          <w:bCs/>
          <w:color w:val="4F81BD" w:themeColor="accent1"/>
        </w:rPr>
      </w:pPr>
      <w:r w:rsidRPr="001F5E00">
        <w:rPr>
          <w:b/>
          <w:bCs/>
          <w:color w:val="4F81BD" w:themeColor="accent1"/>
        </w:rPr>
        <w:t xml:space="preserve">Director Giangiuli returned the board to public session by declaration. </w:t>
      </w:r>
      <w:r w:rsidR="001F5E00" w:rsidRPr="001F5E00">
        <w:rPr>
          <w:b/>
          <w:bCs/>
          <w:color w:val="4F81BD" w:themeColor="accent1"/>
        </w:rPr>
        <w:t xml:space="preserve">Director Giangiuli then made a motion to appoint Mr. Robert Hossler to the Board and Director Cooper made a second. Director Hurst again stated that the Chairman cannot make a motion and stated he would make the motion. There was no other discussion and the motion passed by a 3-0 vote. </w:t>
      </w:r>
    </w:p>
    <w:p w14:paraId="74383A90" w14:textId="77777777" w:rsidR="003F7136" w:rsidRDefault="003F7136" w:rsidP="0076467D">
      <w:pPr>
        <w:rPr>
          <w:b/>
          <w:bCs/>
        </w:rPr>
      </w:pPr>
    </w:p>
    <w:p w14:paraId="535C0523" w14:textId="77777777" w:rsidR="003723A2" w:rsidRDefault="003723A2" w:rsidP="00257BE6">
      <w:pPr>
        <w:rPr>
          <w:b/>
          <w:bCs/>
        </w:rPr>
      </w:pPr>
    </w:p>
    <w:p w14:paraId="3FAE4D51" w14:textId="3791A93F" w:rsidR="003723A2" w:rsidRDefault="003723A2" w:rsidP="003723A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ITEMS FOR </w:t>
      </w:r>
      <w:proofErr w:type="gramStart"/>
      <w:r>
        <w:rPr>
          <w:b/>
          <w:bCs/>
        </w:rPr>
        <w:t>NEXT</w:t>
      </w:r>
      <w:proofErr w:type="gramEnd"/>
      <w:r>
        <w:rPr>
          <w:b/>
          <w:bCs/>
        </w:rPr>
        <w:t xml:space="preserve"> AGENDA:</w:t>
      </w:r>
      <w:r w:rsidR="001F5E00">
        <w:rPr>
          <w:b/>
          <w:bCs/>
        </w:rPr>
        <w:t xml:space="preserve"> </w:t>
      </w:r>
      <w:r w:rsidR="001F5E00" w:rsidRPr="001F5E00">
        <w:rPr>
          <w:b/>
          <w:bCs/>
          <w:color w:val="4F81BD" w:themeColor="accent1"/>
        </w:rPr>
        <w:t>Swearing in of Mr. Hossler. Director Hurst requested we not meet at the lake office for future meetings.</w:t>
      </w:r>
      <w:r w:rsidRPr="001F5E00">
        <w:rPr>
          <w:b/>
          <w:bCs/>
          <w:color w:val="4F81BD" w:themeColor="accent1"/>
        </w:rPr>
        <w:t xml:space="preserve">  </w:t>
      </w:r>
    </w:p>
    <w:p w14:paraId="5E2820A3" w14:textId="77777777" w:rsidR="003723A2" w:rsidRPr="003723A2" w:rsidRDefault="003723A2" w:rsidP="003723A2">
      <w:pPr>
        <w:ind w:left="360"/>
        <w:rPr>
          <w:b/>
          <w:bCs/>
        </w:rPr>
      </w:pPr>
    </w:p>
    <w:p w14:paraId="468358D5" w14:textId="503F34F8" w:rsidR="003723A2" w:rsidRDefault="003723A2" w:rsidP="003723A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ADJOURN</w:t>
      </w:r>
    </w:p>
    <w:p w14:paraId="6DC8F12A" w14:textId="77777777" w:rsidR="003723A2" w:rsidRPr="003723A2" w:rsidRDefault="003723A2" w:rsidP="003723A2">
      <w:pPr>
        <w:pStyle w:val="ListParagraph"/>
        <w:rPr>
          <w:b/>
          <w:bCs/>
        </w:rPr>
      </w:pPr>
    </w:p>
    <w:tbl>
      <w:tblPr>
        <w:tblStyle w:val="Agenda-Table-Sig"/>
        <w:tblW w:w="5000" w:type="pct"/>
        <w:tblLook w:val="04A0" w:firstRow="1" w:lastRow="0" w:firstColumn="1" w:lastColumn="0" w:noHBand="0" w:noVBand="1"/>
      </w:tblPr>
      <w:tblGrid>
        <w:gridCol w:w="4572"/>
        <w:gridCol w:w="5018"/>
      </w:tblGrid>
      <w:tr w:rsidR="003723A2" w:rsidRPr="00B345A0" w14:paraId="17350893" w14:textId="77777777" w:rsidTr="00161DC9">
        <w:trPr>
          <w:trHeight w:val="324"/>
        </w:trPr>
        <w:tc>
          <w:tcPr>
            <w:tcW w:w="5367" w:type="dxa"/>
          </w:tcPr>
          <w:p w14:paraId="28217163" w14:textId="63D35DFE" w:rsidR="003723A2" w:rsidRPr="00E44E9D" w:rsidRDefault="003723A2" w:rsidP="00161DC9">
            <w:pPr>
              <w:pStyle w:val="Agenda-Signature"/>
              <w:tabs>
                <w:tab w:val="left" w:pos="1155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E44E9D">
              <w:rPr>
                <w:b/>
                <w:bCs/>
                <w:i/>
                <w:iCs/>
                <w:sz w:val="22"/>
                <w:szCs w:val="22"/>
              </w:rPr>
              <w:t xml:space="preserve">Dated:  </w:t>
            </w:r>
            <w:r w:rsidR="0076467D">
              <w:rPr>
                <w:b/>
                <w:bCs/>
                <w:i/>
                <w:iCs/>
                <w:sz w:val="22"/>
                <w:szCs w:val="22"/>
              </w:rPr>
              <w:t>March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1</w:t>
            </w:r>
            <w:r w:rsidR="00391154">
              <w:rPr>
                <w:b/>
                <w:bCs/>
                <w:i/>
                <w:iCs/>
                <w:sz w:val="22"/>
                <w:szCs w:val="22"/>
              </w:rPr>
              <w:t>9th</w:t>
            </w:r>
            <w:r w:rsidRPr="00E44E9D">
              <w:rPr>
                <w:b/>
                <w:bCs/>
                <w:i/>
                <w:iCs/>
                <w:sz w:val="22"/>
                <w:szCs w:val="22"/>
              </w:rPr>
              <w:t>, 202</w:t>
            </w:r>
            <w:r w:rsidR="00391154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  <w:p w14:paraId="26079F70" w14:textId="77777777" w:rsidR="003723A2" w:rsidRPr="00E44E9D" w:rsidRDefault="003723A2" w:rsidP="00161DC9">
            <w:pPr>
              <w:pStyle w:val="Agenda-Signature"/>
              <w:tabs>
                <w:tab w:val="left" w:pos="1155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799" w:type="dxa"/>
          </w:tcPr>
          <w:p w14:paraId="0D7C4636" w14:textId="71CDB65B" w:rsidR="003723A2" w:rsidRPr="00E44E9D" w:rsidRDefault="003723A2" w:rsidP="00161DC9">
            <w:pPr>
              <w:pStyle w:val="Agenda-Signature"/>
              <w:rPr>
                <w:b/>
                <w:bCs/>
                <w:i/>
                <w:iCs/>
                <w:sz w:val="22"/>
                <w:szCs w:val="22"/>
              </w:rPr>
            </w:pPr>
            <w:r w:rsidRPr="00B345A0">
              <w:rPr>
                <w:sz w:val="22"/>
                <w:szCs w:val="22"/>
              </w:rPr>
              <w:t>WMLCRID –</w:t>
            </w:r>
            <w:r>
              <w:rPr>
                <w:sz w:val="22"/>
                <w:szCs w:val="22"/>
              </w:rPr>
              <w:t xml:space="preserve"> </w:t>
            </w:r>
            <w:r w:rsidR="00391154">
              <w:rPr>
                <w:sz w:val="22"/>
                <w:szCs w:val="22"/>
              </w:rPr>
              <w:t>Chairman</w:t>
            </w:r>
          </w:p>
          <w:p w14:paraId="739E33C5" w14:textId="77777777" w:rsidR="003723A2" w:rsidRPr="00B345A0" w:rsidRDefault="003723A2" w:rsidP="00161DC9">
            <w:pPr>
              <w:pStyle w:val="Agenda-Signature"/>
              <w:rPr>
                <w:sz w:val="22"/>
                <w:szCs w:val="22"/>
              </w:rPr>
            </w:pPr>
            <w:r w:rsidRPr="00E44E9D">
              <w:rPr>
                <w:b/>
                <w:bCs/>
                <w:i/>
                <w:iCs/>
                <w:sz w:val="22"/>
                <w:szCs w:val="22"/>
              </w:rPr>
              <w:t xml:space="preserve"> Board of Directors</w:t>
            </w:r>
          </w:p>
        </w:tc>
      </w:tr>
      <w:tr w:rsidR="003723A2" w:rsidRPr="00B345A0" w14:paraId="342441FC" w14:textId="77777777" w:rsidTr="00161DC9">
        <w:trPr>
          <w:trHeight w:val="74"/>
        </w:trPr>
        <w:tc>
          <w:tcPr>
            <w:tcW w:w="5367" w:type="dxa"/>
          </w:tcPr>
          <w:p w14:paraId="6896BA8E" w14:textId="404B828A" w:rsidR="003723A2" w:rsidRPr="00E44E9D" w:rsidRDefault="003723A2" w:rsidP="00161DC9">
            <w:pPr>
              <w:pStyle w:val="Agenda-Signature"/>
              <w:rPr>
                <w:b/>
                <w:bCs/>
                <w:i/>
                <w:iCs/>
                <w:sz w:val="22"/>
                <w:szCs w:val="22"/>
              </w:rPr>
            </w:pPr>
            <w:r w:rsidRPr="00E44E9D">
              <w:rPr>
                <w:b/>
                <w:bCs/>
                <w:i/>
                <w:iCs/>
                <w:sz w:val="22"/>
                <w:szCs w:val="22"/>
              </w:rPr>
              <w:t>Posted:</w:t>
            </w:r>
            <w:r w:rsidR="0039115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76467D">
              <w:rPr>
                <w:b/>
                <w:bCs/>
                <w:i/>
                <w:iCs/>
                <w:sz w:val="22"/>
                <w:szCs w:val="22"/>
              </w:rPr>
              <w:t>March</w:t>
            </w:r>
            <w:r w:rsidRPr="00E44E9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76467D">
              <w:rPr>
                <w:b/>
                <w:bCs/>
                <w:i/>
                <w:iCs/>
                <w:sz w:val="22"/>
                <w:szCs w:val="22"/>
              </w:rPr>
              <w:t>8</w:t>
            </w:r>
            <w:r w:rsidRPr="00E44E9D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th</w:t>
            </w:r>
            <w:r w:rsidRPr="00E44E9D">
              <w:rPr>
                <w:b/>
                <w:bCs/>
                <w:i/>
                <w:iCs/>
                <w:sz w:val="22"/>
                <w:szCs w:val="22"/>
              </w:rPr>
              <w:t>, 202</w:t>
            </w:r>
            <w:r w:rsidR="00391154"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Pr="00E44E9D"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5799" w:type="dxa"/>
          </w:tcPr>
          <w:p w14:paraId="797FBA8A" w14:textId="0B44CBB7" w:rsidR="003723A2" w:rsidRPr="00391154" w:rsidRDefault="00391154" w:rsidP="00161DC9">
            <w:pPr>
              <w:pStyle w:val="Agenda-Signature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 w:rsidRPr="00391154">
              <w:rPr>
                <w:rFonts w:ascii="Bradley Hand ITC" w:hAnsi="Bradley Hand ITC"/>
                <w:b/>
                <w:bCs/>
                <w:sz w:val="28"/>
                <w:szCs w:val="28"/>
              </w:rPr>
              <w:t>Jason Giangiuli</w:t>
            </w:r>
          </w:p>
        </w:tc>
      </w:tr>
    </w:tbl>
    <w:p w14:paraId="6A417F99" w14:textId="77777777" w:rsidR="003723A2" w:rsidRPr="003723A2" w:rsidRDefault="003723A2" w:rsidP="003723A2">
      <w:pPr>
        <w:rPr>
          <w:b/>
          <w:bCs/>
        </w:rPr>
      </w:pPr>
    </w:p>
    <w:p w14:paraId="6356A624" w14:textId="77777777" w:rsidR="003F7136" w:rsidRDefault="003F7136" w:rsidP="003F7136">
      <w:pPr>
        <w:rPr>
          <w:b/>
          <w:bCs/>
        </w:rPr>
      </w:pPr>
    </w:p>
    <w:p w14:paraId="0E309F94" w14:textId="74A04AE3" w:rsidR="003F7136" w:rsidRDefault="003F7136" w:rsidP="003F7136">
      <w:pPr>
        <w:rPr>
          <w:b/>
          <w:bCs/>
          <w:color w:val="002060"/>
        </w:rPr>
      </w:pPr>
      <w:r>
        <w:rPr>
          <w:b/>
          <w:bCs/>
        </w:rPr>
        <w:t xml:space="preserve">     </w:t>
      </w:r>
    </w:p>
    <w:p w14:paraId="1104BD30" w14:textId="77777777" w:rsidR="0062385D" w:rsidRPr="0062385D" w:rsidRDefault="0062385D" w:rsidP="0062385D"/>
    <w:sectPr w:rsidR="0062385D" w:rsidRPr="006238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27376" w14:textId="77777777" w:rsidR="00540384" w:rsidRDefault="00540384" w:rsidP="0062385D">
      <w:r>
        <w:separator/>
      </w:r>
    </w:p>
  </w:endnote>
  <w:endnote w:type="continuationSeparator" w:id="0">
    <w:p w14:paraId="082CFFA5" w14:textId="77777777" w:rsidR="00540384" w:rsidRDefault="00540384" w:rsidP="0062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charset w:val="00"/>
    <w:family w:val="roman"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0B38" w14:textId="77777777" w:rsidR="0062385D" w:rsidRDefault="0062385D">
    <w:pPr>
      <w:pStyle w:val="Footer"/>
    </w:pPr>
    <w:r>
      <w:rPr>
        <w:noProof/>
      </w:rPr>
      <w:drawing>
        <wp:inline distT="0" distB="0" distL="0" distR="0" wp14:anchorId="744D6A28" wp14:editId="58EE6F59">
          <wp:extent cx="5943600" cy="1631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- - Bottom Header (N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3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C23DB5" w14:textId="77777777" w:rsidR="0062385D" w:rsidRDefault="00623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02C88" w14:textId="77777777" w:rsidR="00540384" w:rsidRDefault="00540384" w:rsidP="0062385D">
      <w:r>
        <w:separator/>
      </w:r>
    </w:p>
  </w:footnote>
  <w:footnote w:type="continuationSeparator" w:id="0">
    <w:p w14:paraId="54AA5D93" w14:textId="77777777" w:rsidR="00540384" w:rsidRDefault="00540384" w:rsidP="0062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45FA" w14:textId="77777777" w:rsidR="0062385D" w:rsidRDefault="0062385D">
    <w:pPr>
      <w:pStyle w:val="Header"/>
    </w:pPr>
    <w:r>
      <w:rPr>
        <w:noProof/>
      </w:rPr>
      <w:drawing>
        <wp:inline distT="0" distB="0" distL="0" distR="0" wp14:anchorId="359856F1" wp14:editId="304C25A8">
          <wp:extent cx="5943600" cy="10445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- - Top Header (N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4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925C6B" w14:textId="77777777" w:rsidR="0062385D" w:rsidRDefault="00623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40C4"/>
    <w:multiLevelType w:val="hybridMultilevel"/>
    <w:tmpl w:val="2E9C87DE"/>
    <w:lvl w:ilvl="0" w:tplc="DC54044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73C5A"/>
    <w:multiLevelType w:val="multilevel"/>
    <w:tmpl w:val="D90A01DC"/>
    <w:styleLink w:val="Agenda-List"/>
    <w:lvl w:ilvl="0">
      <w:start w:val="1"/>
      <w:numFmt w:val="decimal"/>
      <w:pStyle w:val="Agenda-List1"/>
      <w:lvlText w:val="%1)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>
      <w:start w:val="1"/>
      <w:numFmt w:val="lowerLetter"/>
      <w:pStyle w:val="Agenda-List2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pStyle w:val="Agenda-List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2436665">
    <w:abstractNumId w:val="1"/>
    <w:lvlOverride w:ilvl="0">
      <w:lvl w:ilvl="0">
        <w:start w:val="1"/>
        <w:numFmt w:val="decimal"/>
        <w:pStyle w:val="Agenda-List1"/>
        <w:lvlText w:val="%1)"/>
        <w:lvlJc w:val="left"/>
        <w:pPr>
          <w:ind w:left="360" w:hanging="360"/>
        </w:pPr>
        <w:rPr>
          <w:rFonts w:ascii="Times New Roman" w:hAnsi="Times New Roman" w:hint="default"/>
          <w:b w:val="0"/>
          <w:color w:val="auto"/>
        </w:rPr>
      </w:lvl>
    </w:lvlOverride>
    <w:lvlOverride w:ilvl="1">
      <w:lvl w:ilvl="1">
        <w:start w:val="1"/>
        <w:numFmt w:val="lowerLetter"/>
        <w:pStyle w:val="Agenda-List2"/>
        <w:lvlText w:val="%2."/>
        <w:lvlJc w:val="left"/>
        <w:pPr>
          <w:ind w:left="720" w:hanging="360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2">
      <w:lvl w:ilvl="2">
        <w:start w:val="1"/>
        <w:numFmt w:val="lowerRoman"/>
        <w:pStyle w:val="Agenda-List3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 w16cid:durableId="1693143268">
    <w:abstractNumId w:val="1"/>
  </w:num>
  <w:num w:numId="3" w16cid:durableId="130438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F7136"/>
    <w:rsid w:val="0014568B"/>
    <w:rsid w:val="001F5E00"/>
    <w:rsid w:val="00201EAA"/>
    <w:rsid w:val="00255F09"/>
    <w:rsid w:val="00257BE6"/>
    <w:rsid w:val="003723A2"/>
    <w:rsid w:val="00391154"/>
    <w:rsid w:val="003F7136"/>
    <w:rsid w:val="0047521E"/>
    <w:rsid w:val="00540384"/>
    <w:rsid w:val="0062385D"/>
    <w:rsid w:val="00740789"/>
    <w:rsid w:val="0076467D"/>
    <w:rsid w:val="008D6299"/>
    <w:rsid w:val="00933362"/>
    <w:rsid w:val="00A30B90"/>
    <w:rsid w:val="00B93EE2"/>
    <w:rsid w:val="00BD1BB2"/>
    <w:rsid w:val="00CF0D8A"/>
    <w:rsid w:val="00D012AA"/>
    <w:rsid w:val="00DB14A3"/>
    <w:rsid w:val="00EB715A"/>
    <w:rsid w:val="00F308AE"/>
    <w:rsid w:val="00F4170C"/>
    <w:rsid w:val="00F6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955B9"/>
  <w15:docId w15:val="{C67B262A-77EA-4B48-AB51-37035445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85D"/>
  </w:style>
  <w:style w:type="paragraph" w:styleId="Footer">
    <w:name w:val="footer"/>
    <w:basedOn w:val="Normal"/>
    <w:link w:val="FooterChar"/>
    <w:uiPriority w:val="99"/>
    <w:unhideWhenUsed/>
    <w:rsid w:val="00623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85D"/>
  </w:style>
  <w:style w:type="paragraph" w:styleId="BalloonText">
    <w:name w:val="Balloon Text"/>
    <w:basedOn w:val="Normal"/>
    <w:link w:val="BalloonTextChar"/>
    <w:uiPriority w:val="99"/>
    <w:semiHidden/>
    <w:unhideWhenUsed/>
    <w:rsid w:val="00623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85D"/>
    <w:rPr>
      <w:rFonts w:ascii="Tahoma" w:hAnsi="Tahoma" w:cs="Tahoma"/>
      <w:sz w:val="16"/>
      <w:szCs w:val="16"/>
    </w:rPr>
  </w:style>
  <w:style w:type="paragraph" w:customStyle="1" w:styleId="Agenda-Header-1">
    <w:name w:val="Agenda-Header-1"/>
    <w:basedOn w:val="Normal"/>
    <w:next w:val="Normal"/>
    <w:qFormat/>
    <w:rsid w:val="003F7136"/>
    <w:pPr>
      <w:jc w:val="center"/>
    </w:pPr>
    <w:rPr>
      <w:rFonts w:ascii="Trajan Pro" w:hAnsi="Trajan Pro"/>
      <w:noProof/>
    </w:rPr>
  </w:style>
  <w:style w:type="paragraph" w:customStyle="1" w:styleId="Agenda-Title">
    <w:name w:val="Agenda-Title"/>
    <w:basedOn w:val="Normal"/>
    <w:next w:val="Normal"/>
    <w:qFormat/>
    <w:rsid w:val="003F7136"/>
    <w:pPr>
      <w:tabs>
        <w:tab w:val="left" w:pos="540"/>
      </w:tabs>
      <w:spacing w:before="240" w:after="240"/>
      <w:jc w:val="center"/>
    </w:pPr>
    <w:rPr>
      <w:b/>
    </w:rPr>
  </w:style>
  <w:style w:type="character" w:styleId="Hyperlink">
    <w:name w:val="Hyperlink"/>
    <w:basedOn w:val="DefaultParagraphFont"/>
    <w:unhideWhenUsed/>
    <w:rsid w:val="003F7136"/>
    <w:rPr>
      <w:color w:val="0000FF"/>
      <w:u w:val="single"/>
    </w:rPr>
  </w:style>
  <w:style w:type="paragraph" w:customStyle="1" w:styleId="Agenda-List1">
    <w:name w:val="Agenda-List1"/>
    <w:basedOn w:val="Normal"/>
    <w:qFormat/>
    <w:rsid w:val="003F7136"/>
    <w:pPr>
      <w:numPr>
        <w:numId w:val="1"/>
      </w:numPr>
      <w:tabs>
        <w:tab w:val="left" w:pos="360"/>
      </w:tabs>
      <w:spacing w:before="240"/>
      <w:jc w:val="both"/>
    </w:pPr>
  </w:style>
  <w:style w:type="paragraph" w:customStyle="1" w:styleId="Agenda-List2">
    <w:name w:val="Agenda-List2"/>
    <w:basedOn w:val="Normal"/>
    <w:qFormat/>
    <w:rsid w:val="003F7136"/>
    <w:pPr>
      <w:numPr>
        <w:ilvl w:val="1"/>
        <w:numId w:val="1"/>
      </w:numPr>
      <w:tabs>
        <w:tab w:val="left" w:pos="720"/>
      </w:tabs>
      <w:contextualSpacing/>
      <w:jc w:val="both"/>
      <w:outlineLvl w:val="1"/>
    </w:pPr>
    <w:rPr>
      <w:bCs/>
    </w:rPr>
  </w:style>
  <w:style w:type="numbering" w:customStyle="1" w:styleId="Agenda-List">
    <w:name w:val="Agenda-List"/>
    <w:basedOn w:val="NoList"/>
    <w:uiPriority w:val="99"/>
    <w:rsid w:val="003F7136"/>
    <w:pPr>
      <w:numPr>
        <w:numId w:val="2"/>
      </w:numPr>
    </w:pPr>
  </w:style>
  <w:style w:type="paragraph" w:customStyle="1" w:styleId="Agenda-List3">
    <w:name w:val="Agenda-List3"/>
    <w:basedOn w:val="Normal"/>
    <w:qFormat/>
    <w:rsid w:val="003F7136"/>
    <w:pPr>
      <w:numPr>
        <w:ilvl w:val="2"/>
        <w:numId w:val="1"/>
      </w:numPr>
      <w:tabs>
        <w:tab w:val="left" w:pos="360"/>
      </w:tabs>
      <w:autoSpaceDE w:val="0"/>
      <w:autoSpaceDN w:val="0"/>
      <w:adjustRightInd w:val="0"/>
      <w:jc w:val="both"/>
    </w:pPr>
    <w:rPr>
      <w:szCs w:val="23"/>
    </w:rPr>
  </w:style>
  <w:style w:type="character" w:styleId="Strong">
    <w:name w:val="Strong"/>
    <w:basedOn w:val="DefaultParagraphFont"/>
    <w:uiPriority w:val="22"/>
    <w:qFormat/>
    <w:rsid w:val="003F7136"/>
    <w:rPr>
      <w:b/>
      <w:bCs/>
    </w:rPr>
  </w:style>
  <w:style w:type="paragraph" w:styleId="ListParagraph">
    <w:name w:val="List Paragraph"/>
    <w:basedOn w:val="Normal"/>
    <w:uiPriority w:val="34"/>
    <w:qFormat/>
    <w:rsid w:val="003F7136"/>
    <w:pPr>
      <w:ind w:left="720"/>
      <w:contextualSpacing/>
    </w:pPr>
  </w:style>
  <w:style w:type="paragraph" w:customStyle="1" w:styleId="Agenda-Signature">
    <w:name w:val="Agenda-Signature"/>
    <w:basedOn w:val="Normal"/>
    <w:qFormat/>
    <w:rsid w:val="003723A2"/>
    <w:pPr>
      <w:tabs>
        <w:tab w:val="left" w:pos="540"/>
      </w:tabs>
      <w:jc w:val="both"/>
    </w:pPr>
    <w:rPr>
      <w:b/>
      <w:i/>
    </w:rPr>
  </w:style>
  <w:style w:type="table" w:customStyle="1" w:styleId="Agenda-Table-Sig">
    <w:name w:val="Agenda-Table-Sig"/>
    <w:basedOn w:val="TableNormal"/>
    <w:uiPriority w:val="99"/>
    <w:rsid w:val="003723A2"/>
    <w:pPr>
      <w:spacing w:after="0" w:line="240" w:lineRule="auto"/>
    </w:pPr>
    <w:rPr>
      <w:rFonts w:ascii="Times New Roman" w:hAnsi="Times New Roman"/>
      <w:b/>
      <w:i/>
      <w:sz w:val="24"/>
    </w:rPr>
    <w:tblPr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8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mlcri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ard%20Secretary\Documents\BOARD%20OF%20DIRECTORS\MEETINGS%20-%20AGENDAS%20-%20MINUTES\Letterhead%20Template%20-%20-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- - Color</Template>
  <TotalTime>6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 Secretary</dc:creator>
  <cp:lastModifiedBy>JD Davis</cp:lastModifiedBy>
  <cp:revision>3</cp:revision>
  <cp:lastPrinted>2024-02-19T18:12:00Z</cp:lastPrinted>
  <dcterms:created xsi:type="dcterms:W3CDTF">2024-03-25T19:17:00Z</dcterms:created>
  <dcterms:modified xsi:type="dcterms:W3CDTF">2024-03-25T19:38:00Z</dcterms:modified>
</cp:coreProperties>
</file>